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1B" w:rsidRDefault="00E41B1B" w:rsidP="00683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3BCD">
        <w:rPr>
          <w:rFonts w:ascii="Times New Roman" w:hAnsi="Times New Roman" w:cs="Times New Roman"/>
          <w:b/>
          <w:sz w:val="28"/>
          <w:szCs w:val="28"/>
          <w:lang w:val="en-US"/>
        </w:rPr>
        <w:t>Justification of effective parameters of non-contact coordinate</w:t>
      </w:r>
      <w:proofErr w:type="gramEnd"/>
      <w:r w:rsidRPr="00683B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measuring machine integration into automobile industry</w:t>
      </w:r>
    </w:p>
    <w:p w:rsidR="00683BCD" w:rsidRPr="00683BCD" w:rsidRDefault="00683BCD" w:rsidP="00E41B1B">
      <w:pPr>
        <w:rPr>
          <w:rFonts w:ascii="Times New Roman" w:hAnsi="Times New Roman" w:cs="Times New Roman"/>
          <w:b/>
          <w:sz w:val="28"/>
          <w:szCs w:val="28"/>
        </w:rPr>
      </w:pPr>
    </w:p>
    <w:p w:rsidR="00207F17" w:rsidRPr="00683BCD" w:rsidRDefault="00E41B1B" w:rsidP="00E41B1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3BCD">
        <w:rPr>
          <w:rFonts w:ascii="Times New Roman" w:hAnsi="Times New Roman" w:cs="Times New Roman"/>
          <w:sz w:val="28"/>
          <w:szCs w:val="28"/>
          <w:lang w:val="en-US"/>
        </w:rPr>
        <w:t xml:space="preserve">Advancements of non-contact measurement </w:t>
      </w:r>
      <w:proofErr w:type="gramStart"/>
      <w:r w:rsidRPr="00683BCD">
        <w:rPr>
          <w:rFonts w:ascii="Times New Roman" w:hAnsi="Times New Roman" w:cs="Times New Roman"/>
          <w:sz w:val="28"/>
          <w:szCs w:val="28"/>
          <w:lang w:val="en-US"/>
        </w:rPr>
        <w:t>technologies,</w:t>
      </w:r>
      <w:proofErr w:type="gramEnd"/>
      <w:r w:rsidRPr="00683BCD">
        <w:rPr>
          <w:rFonts w:ascii="Times New Roman" w:hAnsi="Times New Roman" w:cs="Times New Roman"/>
          <w:sz w:val="28"/>
          <w:szCs w:val="28"/>
          <w:lang w:val="en-US"/>
        </w:rPr>
        <w:t xml:space="preserve"> significantly influenced the way production is done for the last decades in most of the developed parts of the world. The core idea of using automated non-contact measurement techniques is total elimination of human error in the production. The technique uses laser based triangulati</w:t>
      </w:r>
      <w:bookmarkStart w:id="0" w:name="_GoBack"/>
      <w:bookmarkEnd w:id="0"/>
      <w:r w:rsidRPr="00683BCD">
        <w:rPr>
          <w:rFonts w:ascii="Times New Roman" w:hAnsi="Times New Roman" w:cs="Times New Roman"/>
          <w:sz w:val="28"/>
          <w:szCs w:val="28"/>
          <w:lang w:val="en-US"/>
        </w:rPr>
        <w:t xml:space="preserve">on method with image processing algorithms like </w:t>
      </w:r>
      <w:proofErr w:type="spellStart"/>
      <w:r w:rsidRPr="00683BCD">
        <w:rPr>
          <w:rFonts w:ascii="Times New Roman" w:hAnsi="Times New Roman" w:cs="Times New Roman"/>
          <w:sz w:val="28"/>
          <w:szCs w:val="28"/>
          <w:lang w:val="en-US"/>
        </w:rPr>
        <w:t>CoMP</w:t>
      </w:r>
      <w:proofErr w:type="spellEnd"/>
      <w:r w:rsidRPr="00683BCD">
        <w:rPr>
          <w:rFonts w:ascii="Times New Roman" w:hAnsi="Times New Roman" w:cs="Times New Roman"/>
          <w:sz w:val="28"/>
          <w:szCs w:val="28"/>
          <w:lang w:val="en-US"/>
        </w:rPr>
        <w:t xml:space="preserve">, k-means </w:t>
      </w:r>
      <w:proofErr w:type="spellStart"/>
      <w:r w:rsidRPr="00683BCD">
        <w:rPr>
          <w:rFonts w:ascii="Times New Roman" w:hAnsi="Times New Roman" w:cs="Times New Roman"/>
          <w:sz w:val="28"/>
          <w:szCs w:val="28"/>
          <w:lang w:val="en-US"/>
        </w:rPr>
        <w:t>clustreing</w:t>
      </w:r>
      <w:proofErr w:type="spellEnd"/>
      <w:r w:rsidRPr="00683BCD">
        <w:rPr>
          <w:rFonts w:ascii="Times New Roman" w:hAnsi="Times New Roman" w:cs="Times New Roman"/>
          <w:sz w:val="28"/>
          <w:szCs w:val="28"/>
          <w:lang w:val="en-US"/>
        </w:rPr>
        <w:t>, image segmentation, noise filtering, Gaussian-kernel fitting. The PhD mainly focuses on integration of the non-contact measurement technique for Body in White processes in the automotive companies and justification of the effective parameters as precision, repeatability and speed.</w:t>
      </w:r>
    </w:p>
    <w:sectPr w:rsidR="00207F17" w:rsidRPr="00683BC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1B"/>
    <w:rsid w:val="0020375A"/>
    <w:rsid w:val="00683BCD"/>
    <w:rsid w:val="007A091D"/>
    <w:rsid w:val="00E41B1B"/>
    <w:rsid w:val="00E7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Kholkhujaev Jasurkhuja</dc:creator>
  <cp:lastModifiedBy>Lenovo_320</cp:lastModifiedBy>
  <cp:revision>2</cp:revision>
  <dcterms:created xsi:type="dcterms:W3CDTF">2021-03-08T07:56:00Z</dcterms:created>
  <dcterms:modified xsi:type="dcterms:W3CDTF">2021-03-08T07:56:00Z</dcterms:modified>
</cp:coreProperties>
</file>